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 nízkou hodnotou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D50415">
        <w:rPr>
          <w:rFonts w:ascii="Times New Roman" w:hAnsi="Times New Roman" w:cs="Times New Roman"/>
          <w:b/>
          <w:sz w:val="24"/>
          <w:szCs w:val="24"/>
        </w:rPr>
        <w:t>apríl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  2014 – </w:t>
      </w:r>
      <w:r w:rsidR="00D50415">
        <w:rPr>
          <w:rFonts w:ascii="Times New Roman" w:hAnsi="Times New Roman" w:cs="Times New Roman"/>
          <w:b/>
          <w:sz w:val="24"/>
          <w:szCs w:val="24"/>
        </w:rPr>
        <w:t>jún  2014 – 2</w:t>
      </w:r>
      <w:r w:rsidRPr="002817E6">
        <w:rPr>
          <w:rFonts w:ascii="Times New Roman" w:hAnsi="Times New Roman" w:cs="Times New Roman"/>
          <w:b/>
          <w:sz w:val="24"/>
          <w:szCs w:val="24"/>
        </w:rPr>
        <w:t>. Q 2014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2817E6">
        <w:trPr>
          <w:trHeight w:val="353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DE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DE3BBD">
              <w:rPr>
                <w:rFonts w:ascii="Times New Roman" w:hAnsi="Times New Roman" w:cs="Times New Roman"/>
                <w:sz w:val="24"/>
                <w:szCs w:val="24"/>
              </w:rPr>
              <w:t xml:space="preserve"> v €</w:t>
            </w:r>
          </w:p>
        </w:tc>
      </w:tr>
      <w:tr w:rsidR="002817E6" w:rsidTr="002817E6"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Default="00DE3BB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Jedálne kupóny 3,80€, 500 ks</w:t>
            </w:r>
          </w:p>
        </w:tc>
        <w:tc>
          <w:tcPr>
            <w:tcW w:w="4111" w:type="dxa"/>
          </w:tcPr>
          <w:p w:rsidR="002817E6" w:rsidRDefault="00DE3BB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CHEQUE DEJEUNER s.r.o. , Tomášikova 23/D,Bratislava, IČO 31396674</w:t>
            </w:r>
          </w:p>
        </w:tc>
        <w:tc>
          <w:tcPr>
            <w:tcW w:w="1843" w:type="dxa"/>
          </w:tcPr>
          <w:p w:rsidR="002817E6" w:rsidRDefault="00DE3BB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1158.08</w:t>
            </w:r>
          </w:p>
        </w:tc>
      </w:tr>
      <w:tr w:rsidR="00DE3BBD" w:rsidTr="002817E6">
        <w:tc>
          <w:tcPr>
            <w:tcW w:w="0" w:type="auto"/>
          </w:tcPr>
          <w:p w:rsidR="00DE3BBD" w:rsidRDefault="00DE3BB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DE3BBD" w:rsidRDefault="00DE3BB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opakovan</w:t>
            </w:r>
            <w:r w:rsidR="00CE0E93">
              <w:rPr>
                <w:rFonts w:ascii="Times New Roman" w:hAnsi="Times New Roman" w:cs="Times New Roman"/>
                <w:sz w:val="24"/>
                <w:szCs w:val="24"/>
              </w:rPr>
              <w:t>é dodávky plynu</w:t>
            </w:r>
          </w:p>
        </w:tc>
        <w:tc>
          <w:tcPr>
            <w:tcW w:w="4111" w:type="dxa"/>
          </w:tcPr>
          <w:p w:rsidR="00DE3BBD" w:rsidRDefault="00DE3BB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A.En.Gas.a.s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A. Kmeťa 17, 03601 Martin, IČO 36841064</w:t>
            </w:r>
          </w:p>
        </w:tc>
        <w:tc>
          <w:tcPr>
            <w:tcW w:w="1843" w:type="dxa"/>
          </w:tcPr>
          <w:p w:rsidR="00DE3BBD" w:rsidRDefault="00CE0E93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1009,27</w:t>
            </w: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2817E6"/>
    <w:rsid w:val="00465B66"/>
    <w:rsid w:val="00531DB6"/>
    <w:rsid w:val="007D0A69"/>
    <w:rsid w:val="008E61FE"/>
    <w:rsid w:val="00CC4970"/>
    <w:rsid w:val="00CE0E93"/>
    <w:rsid w:val="00D50415"/>
    <w:rsid w:val="00D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2015-01-22T12:14:00Z</dcterms:created>
  <dcterms:modified xsi:type="dcterms:W3CDTF">2015-01-22T12:14:00Z</dcterms:modified>
</cp:coreProperties>
</file>